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报告标题：Word内容提取功能测试文档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作者：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Gemini AI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日期：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2025 年 12 月 3 日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简介与目的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本文档旨在为开发人员提供一个包含丰富格式的测试样本，用于检验文件内容提取工具（如 OCR 或文档解析库）对 Microsoft Word (.docx) 文件中各类元素的处理能力。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文本格式测试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基础样式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这是一个标准的段落。内容应被完整、无误地提取。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粗体文本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和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斜体文本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是基础的格式。您还应该能够识别出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rtl w:val="0"/>
        </w:rPr>
        <w:t xml:space="preserve">粗体斜体文本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列表结构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无序列表 (Unordered List):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第一项：普通文本。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第二项：包含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超链接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的文本。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第三项：可以嵌套子列表：</w:t>
      </w:r>
    </w:p>
    <w:p w:rsidR="00000000" w:rsidDel="00000000" w:rsidP="00000000" w:rsidRDefault="00000000" w:rsidRPr="00000000" w14:paraId="0000000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子列表的第一个元素。</w:t>
      </w:r>
    </w:p>
    <w:p w:rsidR="00000000" w:rsidDel="00000000" w:rsidP="00000000" w:rsidRDefault="00000000" w:rsidRPr="00000000" w14:paraId="0000001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子列表的第二个元素。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有序列表 (Ordered List):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年度总结。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季度计划。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月度报告。</w:t>
      </w:r>
    </w:p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表格测试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表格是文档中常见且复杂的结构。提取时应能保持数据的行列关系。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区域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销售额 (RMB)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增长率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备注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北区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120,000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+15%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表现优秀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南区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95,000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需要改进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东区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150,000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+22%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领先</w:t>
            </w:r>
          </w:p>
        </w:tc>
      </w:tr>
    </w:tbl>
    <w:p w:rsidR="00000000" w:rsidDel="00000000" w:rsidP="00000000" w:rsidRDefault="00000000" w:rsidRPr="00000000" w14:paraId="0000002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特殊字符与数学公式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测试以下特殊字符和符号的提取：</w:t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版权符号：©</w:t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商标符号：™</w:t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货币符号：¥ € $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数学表达式（在 Word 中可能作为嵌入对象或纯文本）：$a^2 + b^2 = c^2$ 和 $\frac{dy}{dx}$.</w:t>
      </w:r>
    </w:p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结论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成功从本文档中提取出所有标题、粗体文本、列表结构及其嵌套关系、表格数据和特殊符号，即可认为内容提取功能初步合格。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www.google.com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